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648" w:rsidRPr="00801D15" w:rsidRDefault="00A34648" w:rsidP="00A34648">
      <w:pPr>
        <w:jc w:val="center"/>
        <w:rPr>
          <w:rFonts w:ascii="Times New Roman" w:eastAsia="標楷體" w:hAnsi="Times New Roman"/>
          <w:sz w:val="32"/>
          <w:szCs w:val="36"/>
        </w:rPr>
      </w:pPr>
      <w:r w:rsidRPr="00801D15">
        <w:rPr>
          <w:rFonts w:ascii="Times New Roman" w:eastAsia="標楷體" w:hAnsi="Times New Roman"/>
          <w:sz w:val="32"/>
          <w:szCs w:val="36"/>
        </w:rPr>
        <w:t>ICEET</w:t>
      </w:r>
      <w:r>
        <w:rPr>
          <w:rFonts w:ascii="Times New Roman" w:eastAsia="標楷體" w:hAnsi="Times New Roman" w:hint="eastAsia"/>
          <w:sz w:val="32"/>
          <w:szCs w:val="36"/>
        </w:rPr>
        <w:t>-2019</w:t>
      </w:r>
      <w:r w:rsidRPr="00801D15">
        <w:rPr>
          <w:rFonts w:ascii="Times New Roman" w:eastAsia="標楷體" w:hAnsi="Times New Roman"/>
          <w:sz w:val="32"/>
          <w:szCs w:val="36"/>
        </w:rPr>
        <w:t>數位學習與教育科技</w:t>
      </w:r>
      <w:r>
        <w:rPr>
          <w:rFonts w:ascii="Times New Roman" w:eastAsia="標楷體" w:hAnsi="Times New Roman" w:hint="eastAsia"/>
          <w:sz w:val="32"/>
          <w:szCs w:val="36"/>
        </w:rPr>
        <w:t>國際</w:t>
      </w:r>
      <w:r w:rsidRPr="00801D15">
        <w:rPr>
          <w:rFonts w:ascii="Times New Roman" w:eastAsia="標楷體" w:hAnsi="Times New Roman"/>
          <w:sz w:val="32"/>
          <w:szCs w:val="36"/>
        </w:rPr>
        <w:t>研討會</w:t>
      </w:r>
      <w:r>
        <w:rPr>
          <w:rFonts w:ascii="Times New Roman" w:eastAsia="標楷體" w:hAnsi="Times New Roman" w:hint="eastAsia"/>
          <w:sz w:val="32"/>
          <w:szCs w:val="36"/>
        </w:rPr>
        <w:t>論文</w:t>
      </w:r>
    </w:p>
    <w:p w:rsidR="00A34648" w:rsidRPr="00801D15" w:rsidRDefault="00A34648" w:rsidP="00A34648">
      <w:pPr>
        <w:jc w:val="center"/>
        <w:rPr>
          <w:rFonts w:ascii="Times New Roman" w:eastAsia="標楷體" w:hAnsi="Times New Roman" w:hint="eastAsia"/>
          <w:sz w:val="32"/>
          <w:szCs w:val="36"/>
        </w:rPr>
      </w:pPr>
      <w:r>
        <w:rPr>
          <w:rFonts w:ascii="Times New Roman" w:eastAsia="標楷體" w:hAnsi="Times New Roman" w:hint="eastAsia"/>
          <w:sz w:val="32"/>
          <w:szCs w:val="36"/>
        </w:rPr>
        <w:t>正文文稿書寫格式</w:t>
      </w:r>
    </w:p>
    <w:p w:rsidR="00A34648" w:rsidRPr="0093295C" w:rsidRDefault="00A34648" w:rsidP="00A34648">
      <w:pPr>
        <w:autoSpaceDE w:val="0"/>
        <w:autoSpaceDN w:val="0"/>
        <w:adjustRightInd w:val="0"/>
        <w:jc w:val="center"/>
        <w:rPr>
          <w:rFonts w:asciiTheme="minorEastAsia" w:hAnsiTheme="minorEastAsia" w:cs="Times New Roman"/>
          <w:b/>
          <w:color w:val="191919"/>
          <w:kern w:val="0"/>
          <w:szCs w:val="24"/>
        </w:rPr>
      </w:pPr>
      <w:r w:rsidRPr="0093295C">
        <w:rPr>
          <w:rFonts w:asciiTheme="minorEastAsia" w:hAnsiTheme="minorEastAsia" w:cs="Times New Roman" w:hint="eastAsia"/>
          <w:b/>
          <w:color w:val="191919"/>
          <w:kern w:val="0"/>
          <w:szCs w:val="24"/>
          <w:highlight w:val="yellow"/>
        </w:rPr>
        <w:t>論文內文請不要插入頁碼</w:t>
      </w:r>
      <w:r>
        <w:rPr>
          <w:rFonts w:asciiTheme="minorEastAsia" w:hAnsiTheme="minorEastAsia" w:cs="Times New Roman" w:hint="eastAsia"/>
          <w:b/>
          <w:color w:val="191919"/>
          <w:kern w:val="0"/>
          <w:szCs w:val="24"/>
          <w:highlight w:val="yellow"/>
        </w:rPr>
        <w:t>，請於論文題目下註明作者、服務</w:t>
      </w:r>
      <w:r w:rsidRPr="006B4A55">
        <w:rPr>
          <w:rFonts w:asciiTheme="minorEastAsia" w:hAnsiTheme="minorEastAsia" w:cs="Times New Roman" w:hint="eastAsia"/>
          <w:b/>
          <w:color w:val="191919"/>
          <w:kern w:val="0"/>
          <w:szCs w:val="24"/>
          <w:highlight w:val="yellow"/>
        </w:rPr>
        <w:t>單位、E-mail</w:t>
      </w:r>
      <w:r>
        <w:rPr>
          <w:rFonts w:asciiTheme="minorEastAsia" w:hAnsiTheme="minorEastAsia" w:cs="Times New Roman" w:hint="eastAsia"/>
          <w:b/>
          <w:color w:val="191919"/>
          <w:kern w:val="0"/>
          <w:szCs w:val="24"/>
          <w:highlight w:val="yellow"/>
        </w:rPr>
        <w:t>；正文版面配置使用「兩欄」設定，</w:t>
      </w:r>
      <w:r w:rsidRPr="006B4A55">
        <w:rPr>
          <w:rFonts w:asciiTheme="minorEastAsia" w:hAnsiTheme="minorEastAsia" w:cs="Times New Roman" w:hint="eastAsia"/>
          <w:b/>
          <w:color w:val="191919"/>
          <w:kern w:val="0"/>
          <w:szCs w:val="24"/>
          <w:highlight w:val="yellow"/>
        </w:rPr>
        <w:t>詳情請見</w:t>
      </w:r>
      <w:r w:rsidRPr="006B4A55">
        <w:rPr>
          <w:rFonts w:asciiTheme="minorEastAsia" w:hAnsiTheme="minorEastAsia" w:cs="Times New Roman" w:hint="eastAsia"/>
          <w:b/>
          <w:color w:val="191919"/>
          <w:kern w:val="0"/>
          <w:szCs w:val="24"/>
          <w:highlight w:val="yellow"/>
          <w:u w:val="single"/>
        </w:rPr>
        <w:t>論文內文</w:t>
      </w:r>
      <w:bookmarkStart w:id="0" w:name="_GoBack"/>
      <w:bookmarkEnd w:id="0"/>
      <w:r w:rsidRPr="006B4A55">
        <w:rPr>
          <w:rFonts w:asciiTheme="minorEastAsia" w:hAnsiTheme="minorEastAsia" w:cs="Times New Roman" w:hint="eastAsia"/>
          <w:b/>
          <w:color w:val="191919"/>
          <w:kern w:val="0"/>
          <w:szCs w:val="24"/>
          <w:highlight w:val="yellow"/>
          <w:u w:val="single"/>
        </w:rPr>
        <w:t>撰寫範例</w:t>
      </w:r>
    </w:p>
    <w:p w:rsidR="00A34648" w:rsidRPr="000B1A45" w:rsidRDefault="00A34648" w:rsidP="00A34648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191919"/>
          <w:kern w:val="0"/>
          <w:szCs w:val="24"/>
        </w:rPr>
      </w:pP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>一、</w:t>
      </w: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 xml:space="preserve"> </w:t>
      </w: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>章節</w:t>
      </w:r>
    </w:p>
    <w:p w:rsidR="00A34648" w:rsidRPr="000B1A45" w:rsidRDefault="00A34648" w:rsidP="00A34648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313131"/>
          <w:kern w:val="0"/>
          <w:szCs w:val="24"/>
        </w:rPr>
      </w:pPr>
      <w:r w:rsidRPr="000B1A45">
        <w:rPr>
          <w:rFonts w:ascii="Times New Roman" w:eastAsia="標楷體" w:hAnsi="Times New Roman" w:cs="Times New Roman"/>
          <w:color w:val="313131"/>
          <w:kern w:val="0"/>
          <w:szCs w:val="24"/>
        </w:rPr>
        <w:t>章節採多數國際期刊編輯慣例以字型及字級變化區隔，如下列所示</w:t>
      </w:r>
      <w:r w:rsidRPr="000B1A45">
        <w:rPr>
          <w:rFonts w:ascii="Times New Roman" w:eastAsia="標楷體" w:hAnsi="Times New Roman" w:cs="Times New Roman"/>
          <w:color w:val="313131"/>
          <w:kern w:val="0"/>
          <w:szCs w:val="24"/>
        </w:rPr>
        <w:t>:</w:t>
      </w:r>
    </w:p>
    <w:p w:rsidR="00A34648" w:rsidRPr="003D2E4B" w:rsidRDefault="00A34648" w:rsidP="00A34648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191919"/>
          <w:kern w:val="0"/>
          <w:szCs w:val="24"/>
        </w:rPr>
      </w:pPr>
    </w:p>
    <w:p w:rsidR="00A34648" w:rsidRPr="000B1A45" w:rsidRDefault="00A34648" w:rsidP="00A34648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191919"/>
          <w:kern w:val="0"/>
          <w:szCs w:val="24"/>
        </w:rPr>
      </w:pP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>(</w:t>
      </w: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>一</w:t>
      </w: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 xml:space="preserve">) </w:t>
      </w: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>中文稿</w:t>
      </w:r>
    </w:p>
    <w:p w:rsidR="00A34648" w:rsidRPr="000B1A45" w:rsidRDefault="00A34648" w:rsidP="00A34648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191919"/>
          <w:kern w:val="0"/>
          <w:szCs w:val="24"/>
        </w:rPr>
      </w:pP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 xml:space="preserve">l. </w:t>
      </w: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>文章請按</w:t>
      </w: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>:</w:t>
      </w: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>壹、一、</w:t>
      </w:r>
      <w:r w:rsidRPr="000B1A45">
        <w:rPr>
          <w:rFonts w:ascii="Times New Roman" w:eastAsia="標楷體" w:hAnsi="Times New Roman" w:cs="Times New Roman"/>
          <w:color w:val="313131"/>
          <w:kern w:val="0"/>
          <w:szCs w:val="24"/>
        </w:rPr>
        <w:t>(</w:t>
      </w:r>
      <w:r w:rsidRPr="000B1A45">
        <w:rPr>
          <w:rFonts w:ascii="Times New Roman" w:eastAsia="標楷體" w:hAnsi="Times New Roman" w:cs="Times New Roman"/>
          <w:color w:val="313131"/>
          <w:kern w:val="0"/>
          <w:szCs w:val="24"/>
        </w:rPr>
        <w:t>一</w:t>
      </w:r>
      <w:r w:rsidRPr="000B1A45">
        <w:rPr>
          <w:rFonts w:ascii="Times New Roman" w:eastAsia="標楷體" w:hAnsi="Times New Roman" w:cs="Times New Roman"/>
          <w:color w:val="313131"/>
          <w:kern w:val="0"/>
          <w:szCs w:val="24"/>
        </w:rPr>
        <w:t xml:space="preserve">) </w:t>
      </w: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 xml:space="preserve">1. (1) a. (a) </w:t>
      </w: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>等順序排列。</w:t>
      </w:r>
    </w:p>
    <w:p w:rsidR="00A34648" w:rsidRPr="000B1A45" w:rsidRDefault="00A34648" w:rsidP="00A34648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191919"/>
          <w:kern w:val="0"/>
          <w:szCs w:val="24"/>
        </w:rPr>
      </w:pP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 xml:space="preserve">2. </w:t>
      </w: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>字型為標楷體，行距為單間行距，上下、左右邊界請使用</w:t>
      </w: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>word</w:t>
      </w: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>內部標準設定</w:t>
      </w: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>(</w:t>
      </w: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>上</w:t>
      </w:r>
    </w:p>
    <w:p w:rsidR="00A34648" w:rsidRPr="000B1A45" w:rsidRDefault="00A34648" w:rsidP="00A34648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191919"/>
          <w:kern w:val="0"/>
          <w:szCs w:val="24"/>
        </w:rPr>
      </w:pP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 xml:space="preserve">   </w:t>
      </w: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>下</w:t>
      </w: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>2.54</w:t>
      </w: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>公分，左右</w:t>
      </w: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>3.17</w:t>
      </w: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>公分</w:t>
      </w: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>)</w:t>
      </w: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>。</w:t>
      </w:r>
    </w:p>
    <w:p w:rsidR="00A34648" w:rsidRPr="000B1A45" w:rsidRDefault="00A34648" w:rsidP="00A34648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313131"/>
          <w:kern w:val="0"/>
          <w:szCs w:val="24"/>
        </w:rPr>
      </w:pPr>
      <w:r w:rsidRPr="000B1A45">
        <w:rPr>
          <w:rFonts w:ascii="Times New Roman" w:eastAsia="標楷體" w:hAnsi="Times New Roman" w:cs="Times New Roman"/>
          <w:color w:val="313131"/>
          <w:kern w:val="0"/>
          <w:szCs w:val="24"/>
        </w:rPr>
        <w:t>3.</w:t>
      </w:r>
      <w:r w:rsidRPr="000B1A45">
        <w:rPr>
          <w:rFonts w:ascii="Times New Roman" w:eastAsia="標楷體" w:hAnsi="Times New Roman" w:cs="Times New Roman"/>
          <w:color w:val="313131"/>
          <w:kern w:val="0"/>
          <w:szCs w:val="24"/>
        </w:rPr>
        <w:t>題目之標明應置於正中央；例如：</w:t>
      </w:r>
    </w:p>
    <w:p w:rsidR="00A34648" w:rsidRPr="000B1A45" w:rsidRDefault="00A34648" w:rsidP="00A34648">
      <w:pPr>
        <w:jc w:val="center"/>
        <w:rPr>
          <w:rFonts w:ascii="Times New Roman" w:eastAsia="標楷體" w:hAnsi="Times New Roman" w:cs="Times New Roman"/>
          <w:b/>
          <w:sz w:val="32"/>
        </w:rPr>
      </w:pPr>
      <w:r w:rsidRPr="000B1A45">
        <w:rPr>
          <w:rFonts w:ascii="Times New Roman" w:eastAsia="標楷體" w:hAnsi="Times New Roman" w:cs="Times New Roman"/>
          <w:b/>
          <w:sz w:val="32"/>
        </w:rPr>
        <w:t>資訊科技融入教學之研究－</w:t>
      </w:r>
      <w:r w:rsidRPr="000B1A45">
        <w:rPr>
          <w:rFonts w:ascii="Times New Roman" w:eastAsia="標楷體" w:hAnsi="Times New Roman" w:cs="Times New Roman"/>
          <w:b/>
          <w:sz w:val="32"/>
        </w:rPr>
        <w:br/>
      </w:r>
      <w:r w:rsidRPr="000B1A45">
        <w:rPr>
          <w:rFonts w:ascii="Times New Roman" w:eastAsia="標楷體" w:hAnsi="Times New Roman" w:cs="Times New Roman"/>
          <w:b/>
          <w:sz w:val="32"/>
        </w:rPr>
        <w:t>以新北市一所國民小學推動經驗所例</w:t>
      </w:r>
    </w:p>
    <w:p w:rsidR="00A34648" w:rsidRPr="000B1A45" w:rsidRDefault="00A34648" w:rsidP="00A34648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313131"/>
          <w:kern w:val="0"/>
          <w:szCs w:val="24"/>
        </w:rPr>
      </w:pPr>
    </w:p>
    <w:p w:rsidR="00A34648" w:rsidRPr="000B1A45" w:rsidRDefault="00A34648" w:rsidP="00A34648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313131"/>
          <w:kern w:val="0"/>
          <w:szCs w:val="24"/>
        </w:rPr>
      </w:pPr>
      <w:r w:rsidRPr="000B1A45">
        <w:rPr>
          <w:rFonts w:ascii="Times New Roman" w:eastAsia="標楷體" w:hAnsi="Times New Roman" w:cs="Times New Roman"/>
          <w:color w:val="313131"/>
          <w:kern w:val="0"/>
          <w:szCs w:val="24"/>
        </w:rPr>
        <w:t>4.</w:t>
      </w:r>
      <w:r w:rsidRPr="000B1A45">
        <w:rPr>
          <w:rFonts w:ascii="Times New Roman" w:eastAsia="標楷體" w:hAnsi="Times New Roman" w:cs="Times New Roman"/>
          <w:color w:val="313131"/>
          <w:kern w:val="0"/>
          <w:szCs w:val="24"/>
        </w:rPr>
        <w:t>大段落之標明</w:t>
      </w:r>
      <w:r w:rsidRPr="000B1A45">
        <w:rPr>
          <w:rFonts w:ascii="Times New Roman" w:eastAsia="標楷體" w:hAnsi="Times New Roman" w:cs="Times New Roman"/>
          <w:color w:val="313131"/>
          <w:kern w:val="0"/>
          <w:szCs w:val="24"/>
        </w:rPr>
        <w:t xml:space="preserve">( </w:t>
      </w: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 xml:space="preserve">Level one heading </w:t>
      </w:r>
      <w:r w:rsidRPr="000B1A45">
        <w:rPr>
          <w:rFonts w:ascii="Times New Roman" w:eastAsia="標楷體" w:hAnsi="Times New Roman" w:cs="Times New Roman"/>
          <w:color w:val="313131"/>
          <w:kern w:val="0"/>
          <w:szCs w:val="24"/>
        </w:rPr>
        <w:t>)</w:t>
      </w:r>
      <w:r w:rsidRPr="000B1A45">
        <w:rPr>
          <w:rFonts w:ascii="Times New Roman" w:eastAsia="標楷體" w:hAnsi="Times New Roman" w:cs="Times New Roman"/>
          <w:color w:val="313131"/>
          <w:kern w:val="0"/>
          <w:szCs w:val="24"/>
        </w:rPr>
        <w:t>應置於每行正中央</w:t>
      </w:r>
      <w:r w:rsidRPr="000B1A45">
        <w:rPr>
          <w:rFonts w:ascii="Times New Roman" w:eastAsia="標楷體" w:hAnsi="Times New Roman" w:cs="Times New Roman"/>
          <w:color w:val="313131"/>
          <w:kern w:val="0"/>
          <w:szCs w:val="24"/>
        </w:rPr>
        <w:t>;</w:t>
      </w:r>
      <w:r w:rsidRPr="000B1A45">
        <w:rPr>
          <w:rFonts w:ascii="Times New Roman" w:eastAsia="標楷體" w:hAnsi="Times New Roman" w:cs="Times New Roman"/>
          <w:color w:val="313131"/>
          <w:kern w:val="0"/>
          <w:szCs w:val="24"/>
        </w:rPr>
        <w:t>例如</w:t>
      </w:r>
      <w:r w:rsidRPr="000B1A45">
        <w:rPr>
          <w:rFonts w:ascii="Times New Roman" w:eastAsia="標楷體" w:hAnsi="Times New Roman" w:cs="Times New Roman"/>
          <w:color w:val="313131"/>
          <w:kern w:val="0"/>
          <w:szCs w:val="24"/>
        </w:rPr>
        <w:t>:</w:t>
      </w:r>
    </w:p>
    <w:p w:rsidR="00A34648" w:rsidRPr="000B1A45" w:rsidRDefault="00A34648" w:rsidP="00A34648">
      <w:pPr>
        <w:autoSpaceDE w:val="0"/>
        <w:autoSpaceDN w:val="0"/>
        <w:adjustRightInd w:val="0"/>
        <w:jc w:val="center"/>
        <w:rPr>
          <w:rFonts w:ascii="Times New Roman" w:eastAsia="標楷體" w:hAnsi="Times New Roman" w:cs="Times New Roman"/>
          <w:b/>
          <w:color w:val="191919"/>
          <w:kern w:val="0"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color w:val="191919"/>
          <w:kern w:val="0"/>
          <w:sz w:val="32"/>
          <w:szCs w:val="32"/>
        </w:rPr>
        <w:t>前言</w:t>
      </w:r>
      <w:r w:rsidRPr="000B1A45">
        <w:rPr>
          <w:rFonts w:ascii="Times New Roman" w:eastAsia="標楷體" w:hAnsi="Times New Roman" w:cs="Times New Roman"/>
          <w:b/>
          <w:color w:val="191919"/>
          <w:kern w:val="0"/>
          <w:sz w:val="32"/>
          <w:szCs w:val="32"/>
        </w:rPr>
        <w:t>(</w:t>
      </w:r>
      <w:r w:rsidRPr="000B1A45">
        <w:rPr>
          <w:rFonts w:ascii="Times New Roman" w:eastAsia="標楷體" w:hAnsi="Times New Roman" w:cs="Times New Roman"/>
          <w:b/>
          <w:bCs/>
          <w:color w:val="191919"/>
          <w:kern w:val="0"/>
          <w:sz w:val="32"/>
          <w:szCs w:val="32"/>
        </w:rPr>
        <w:t>16</w:t>
      </w:r>
      <w:r w:rsidRPr="000B1A45">
        <w:rPr>
          <w:rFonts w:ascii="Times New Roman" w:eastAsia="標楷體" w:hAnsi="Times New Roman" w:cs="Times New Roman"/>
          <w:b/>
          <w:color w:val="191919"/>
          <w:kern w:val="0"/>
          <w:sz w:val="32"/>
          <w:szCs w:val="32"/>
        </w:rPr>
        <w:t>級標楷體加黑正體</w:t>
      </w:r>
      <w:r w:rsidRPr="000B1A45">
        <w:rPr>
          <w:rFonts w:ascii="Times New Roman" w:eastAsia="標楷體" w:hAnsi="Times New Roman" w:cs="Times New Roman"/>
          <w:b/>
          <w:color w:val="191919"/>
          <w:kern w:val="0"/>
          <w:sz w:val="32"/>
          <w:szCs w:val="32"/>
        </w:rPr>
        <w:t>)</w:t>
      </w:r>
    </w:p>
    <w:p w:rsidR="00A34648" w:rsidRPr="000B1A45" w:rsidRDefault="00A34648" w:rsidP="00A34648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191919"/>
          <w:kern w:val="0"/>
          <w:szCs w:val="24"/>
        </w:rPr>
      </w:pPr>
      <w:r w:rsidRPr="000B1A45">
        <w:rPr>
          <w:rFonts w:ascii="Times New Roman" w:eastAsia="標楷體" w:hAnsi="Times New Roman" w:cs="Times New Roman"/>
          <w:color w:val="313131"/>
          <w:kern w:val="0"/>
          <w:szCs w:val="24"/>
        </w:rPr>
        <w:t xml:space="preserve">5. </w:t>
      </w:r>
      <w:r w:rsidRPr="000B1A45">
        <w:rPr>
          <w:rFonts w:ascii="Times New Roman" w:eastAsia="標楷體" w:hAnsi="Times New Roman" w:cs="Times New Roman"/>
          <w:color w:val="313131"/>
          <w:kern w:val="0"/>
          <w:szCs w:val="24"/>
        </w:rPr>
        <w:t>中段落之標明</w:t>
      </w:r>
      <w:r w:rsidRPr="000B1A45">
        <w:rPr>
          <w:rFonts w:ascii="Times New Roman" w:eastAsia="標楷體" w:hAnsi="Times New Roman" w:cs="Times New Roman"/>
          <w:color w:val="313131"/>
          <w:kern w:val="0"/>
          <w:szCs w:val="24"/>
        </w:rPr>
        <w:t xml:space="preserve">( </w:t>
      </w: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 xml:space="preserve">Level two heading) </w:t>
      </w: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>應置於每行之最左方</w:t>
      </w: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>;</w:t>
      </w: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>例如</w:t>
      </w: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>:</w:t>
      </w:r>
    </w:p>
    <w:p w:rsidR="00A34648" w:rsidRPr="000B1A45" w:rsidRDefault="00A34648" w:rsidP="00A34648">
      <w:pPr>
        <w:autoSpaceDE w:val="0"/>
        <w:autoSpaceDN w:val="0"/>
        <w:adjustRightInd w:val="0"/>
        <w:rPr>
          <w:rFonts w:ascii="Times New Roman" w:eastAsia="標楷體" w:hAnsi="Times New Roman" w:cs="Times New Roman"/>
          <w:b/>
          <w:color w:val="191919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color w:val="191919"/>
          <w:kern w:val="0"/>
          <w:sz w:val="28"/>
          <w:szCs w:val="28"/>
        </w:rPr>
        <w:t>資訊科技的內涵</w:t>
      </w:r>
      <w:r w:rsidRPr="000B1A45">
        <w:rPr>
          <w:rFonts w:ascii="Times New Roman" w:eastAsia="標楷體" w:hAnsi="Times New Roman" w:cs="Times New Roman"/>
          <w:b/>
          <w:color w:val="191919"/>
          <w:kern w:val="0"/>
          <w:sz w:val="28"/>
          <w:szCs w:val="28"/>
        </w:rPr>
        <w:t>(</w:t>
      </w:r>
      <w:r w:rsidRPr="000B1A45">
        <w:rPr>
          <w:rFonts w:ascii="Times New Roman" w:eastAsia="標楷體" w:hAnsi="Times New Roman" w:cs="Times New Roman"/>
          <w:b/>
          <w:bCs/>
          <w:color w:val="191919"/>
          <w:kern w:val="0"/>
          <w:sz w:val="28"/>
          <w:szCs w:val="28"/>
        </w:rPr>
        <w:t>14</w:t>
      </w:r>
      <w:r w:rsidRPr="000B1A45">
        <w:rPr>
          <w:rFonts w:ascii="Times New Roman" w:eastAsia="標楷體" w:hAnsi="Times New Roman" w:cs="Times New Roman"/>
          <w:b/>
          <w:color w:val="191919"/>
          <w:kern w:val="0"/>
          <w:sz w:val="28"/>
          <w:szCs w:val="28"/>
        </w:rPr>
        <w:t>級標楷體加黑正體</w:t>
      </w:r>
      <w:r w:rsidRPr="000B1A45">
        <w:rPr>
          <w:rFonts w:ascii="Times New Roman" w:eastAsia="標楷體" w:hAnsi="Times New Roman" w:cs="Times New Roman"/>
          <w:b/>
          <w:color w:val="191919"/>
          <w:kern w:val="0"/>
          <w:sz w:val="28"/>
          <w:szCs w:val="28"/>
        </w:rPr>
        <w:t>)</w:t>
      </w:r>
    </w:p>
    <w:p w:rsidR="00A34648" w:rsidRPr="000B1A45" w:rsidRDefault="00A34648" w:rsidP="00A34648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313131"/>
          <w:kern w:val="0"/>
          <w:szCs w:val="24"/>
        </w:rPr>
      </w:pP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 xml:space="preserve">6 </w:t>
      </w:r>
      <w:r w:rsidRPr="000B1A45">
        <w:rPr>
          <w:rFonts w:ascii="Times New Roman" w:eastAsia="標楷體" w:hAnsi="Times New Roman" w:cs="Times New Roman"/>
          <w:color w:val="4E4E4E"/>
          <w:kern w:val="0"/>
          <w:szCs w:val="24"/>
        </w:rPr>
        <w:t xml:space="preserve">. </w:t>
      </w: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>小段落之標明</w:t>
      </w: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 xml:space="preserve">( Level three heading </w:t>
      </w:r>
      <w:r w:rsidRPr="000B1A45">
        <w:rPr>
          <w:rFonts w:ascii="Times New Roman" w:eastAsia="標楷體" w:hAnsi="Times New Roman" w:cs="Times New Roman"/>
          <w:color w:val="313131"/>
          <w:kern w:val="0"/>
          <w:szCs w:val="24"/>
        </w:rPr>
        <w:t>)</w:t>
      </w:r>
      <w:r w:rsidRPr="000B1A45">
        <w:rPr>
          <w:rFonts w:ascii="Times New Roman" w:eastAsia="標楷體" w:hAnsi="Times New Roman" w:cs="Times New Roman"/>
          <w:color w:val="313131"/>
          <w:kern w:val="0"/>
          <w:szCs w:val="24"/>
        </w:rPr>
        <w:t>應置於每行之最左方</w:t>
      </w:r>
      <w:r w:rsidRPr="000B1A45">
        <w:rPr>
          <w:rFonts w:ascii="Times New Roman" w:eastAsia="標楷體" w:hAnsi="Times New Roman" w:cs="Times New Roman"/>
          <w:color w:val="313131"/>
          <w:kern w:val="0"/>
          <w:szCs w:val="24"/>
        </w:rPr>
        <w:t>;</w:t>
      </w:r>
      <w:r w:rsidRPr="000B1A45">
        <w:rPr>
          <w:rFonts w:ascii="Times New Roman" w:eastAsia="標楷體" w:hAnsi="Times New Roman" w:cs="Times New Roman"/>
          <w:color w:val="313131"/>
          <w:kern w:val="0"/>
          <w:szCs w:val="24"/>
        </w:rPr>
        <w:t>例如</w:t>
      </w:r>
      <w:r w:rsidRPr="000B1A45">
        <w:rPr>
          <w:rFonts w:ascii="Times New Roman" w:eastAsia="標楷體" w:hAnsi="Times New Roman" w:cs="Times New Roman"/>
          <w:color w:val="313131"/>
          <w:kern w:val="0"/>
          <w:szCs w:val="24"/>
        </w:rPr>
        <w:t>:</w:t>
      </w:r>
    </w:p>
    <w:p w:rsidR="00A34648" w:rsidRPr="000B1A45" w:rsidRDefault="00A34648" w:rsidP="00A34648">
      <w:pPr>
        <w:autoSpaceDE w:val="0"/>
        <w:autoSpaceDN w:val="0"/>
        <w:adjustRightInd w:val="0"/>
        <w:rPr>
          <w:rFonts w:ascii="Times New Roman" w:eastAsia="標楷體" w:hAnsi="Times New Roman" w:cs="Times New Roman"/>
          <w:b/>
          <w:color w:val="313131"/>
          <w:kern w:val="0"/>
          <w:szCs w:val="24"/>
        </w:rPr>
      </w:pPr>
      <w:r>
        <w:rPr>
          <w:rFonts w:ascii="Times New Roman" w:eastAsia="標楷體" w:hAnsi="Times New Roman" w:cs="Times New Roman" w:hint="eastAsia"/>
          <w:b/>
          <w:color w:val="313131"/>
          <w:kern w:val="0"/>
          <w:szCs w:val="24"/>
        </w:rPr>
        <w:t>行動學習</w:t>
      </w:r>
      <w:r w:rsidRPr="000B1A45">
        <w:rPr>
          <w:rFonts w:ascii="Times New Roman" w:eastAsia="標楷體" w:hAnsi="Times New Roman" w:cs="Times New Roman"/>
          <w:b/>
          <w:color w:val="313131"/>
          <w:kern w:val="0"/>
          <w:szCs w:val="24"/>
        </w:rPr>
        <w:t>(</w:t>
      </w:r>
      <w:r w:rsidRPr="000B1A45">
        <w:rPr>
          <w:rFonts w:ascii="Times New Roman" w:eastAsia="標楷體" w:hAnsi="Times New Roman" w:cs="Times New Roman"/>
          <w:b/>
          <w:bCs/>
          <w:color w:val="313131"/>
          <w:kern w:val="0"/>
          <w:szCs w:val="24"/>
        </w:rPr>
        <w:t xml:space="preserve">12 </w:t>
      </w:r>
      <w:r w:rsidRPr="000B1A45">
        <w:rPr>
          <w:rFonts w:ascii="Times New Roman" w:eastAsia="標楷體" w:hAnsi="Times New Roman" w:cs="Times New Roman"/>
          <w:b/>
          <w:color w:val="313131"/>
          <w:kern w:val="0"/>
          <w:szCs w:val="24"/>
        </w:rPr>
        <w:t>級</w:t>
      </w:r>
      <w:r w:rsidRPr="000B1A45">
        <w:rPr>
          <w:rFonts w:ascii="Times New Roman" w:eastAsia="標楷體" w:hAnsi="Times New Roman" w:cs="Times New Roman"/>
          <w:b/>
          <w:color w:val="191919"/>
          <w:kern w:val="0"/>
          <w:szCs w:val="24"/>
        </w:rPr>
        <w:t>標楷體</w:t>
      </w:r>
      <w:r w:rsidRPr="000B1A45">
        <w:rPr>
          <w:rFonts w:ascii="Times New Roman" w:eastAsia="標楷體" w:hAnsi="Times New Roman" w:cs="Times New Roman"/>
          <w:b/>
          <w:color w:val="313131"/>
          <w:kern w:val="0"/>
          <w:szCs w:val="24"/>
        </w:rPr>
        <w:t>加黑正體</w:t>
      </w:r>
      <w:r w:rsidRPr="000B1A45">
        <w:rPr>
          <w:rFonts w:ascii="Times New Roman" w:eastAsia="標楷體" w:hAnsi="Times New Roman" w:cs="Times New Roman"/>
          <w:b/>
          <w:color w:val="313131"/>
          <w:kern w:val="0"/>
          <w:szCs w:val="24"/>
        </w:rPr>
        <w:t>)</w:t>
      </w:r>
    </w:p>
    <w:p w:rsidR="00A34648" w:rsidRPr="000B1A45" w:rsidRDefault="00A34648" w:rsidP="00A34648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313131"/>
          <w:kern w:val="0"/>
          <w:szCs w:val="24"/>
        </w:rPr>
      </w:pPr>
    </w:p>
    <w:p w:rsidR="00A34648" w:rsidRPr="000B1A45" w:rsidRDefault="00A34648" w:rsidP="00A34648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313131"/>
          <w:kern w:val="0"/>
          <w:szCs w:val="24"/>
        </w:rPr>
      </w:pP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 xml:space="preserve">7 </w:t>
      </w:r>
      <w:r w:rsidRPr="000B1A45">
        <w:rPr>
          <w:rFonts w:ascii="Times New Roman" w:eastAsia="標楷體" w:hAnsi="Times New Roman" w:cs="Times New Roman"/>
          <w:color w:val="4E4E4E"/>
          <w:kern w:val="0"/>
          <w:szCs w:val="24"/>
        </w:rPr>
        <w:t xml:space="preserve">. </w:t>
      </w:r>
      <w:r w:rsidRPr="000B1A45">
        <w:rPr>
          <w:rFonts w:ascii="Times New Roman" w:eastAsia="標楷體" w:hAnsi="Times New Roman" w:cs="Times New Roman"/>
          <w:color w:val="313131"/>
          <w:kern w:val="0"/>
          <w:szCs w:val="24"/>
        </w:rPr>
        <w:t>其他更小段落之標明請按</w:t>
      </w:r>
      <w:r w:rsidRPr="000B1A45">
        <w:rPr>
          <w:rFonts w:ascii="Times New Roman" w:eastAsia="標楷體" w:hAnsi="Times New Roman" w:cs="Times New Roman"/>
          <w:color w:val="313131"/>
          <w:kern w:val="0"/>
          <w:szCs w:val="24"/>
        </w:rPr>
        <w:t>:</w:t>
      </w:r>
    </w:p>
    <w:p w:rsidR="00A34648" w:rsidRPr="000B1A45" w:rsidRDefault="00A34648" w:rsidP="00A34648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4E4E4E"/>
          <w:kern w:val="0"/>
          <w:szCs w:val="24"/>
        </w:rPr>
      </w:pPr>
      <w:r w:rsidRPr="000B1A45">
        <w:rPr>
          <w:rFonts w:ascii="Times New Roman" w:eastAsia="標楷體" w:hAnsi="Times New Roman" w:cs="Times New Roman"/>
          <w:color w:val="313131"/>
          <w:kern w:val="0"/>
          <w:szCs w:val="24"/>
        </w:rPr>
        <w:t>營運續放</w:t>
      </w:r>
      <w:r w:rsidRPr="000B1A45">
        <w:rPr>
          <w:rFonts w:ascii="Times New Roman" w:eastAsia="標楷體" w:hAnsi="Times New Roman" w:cs="Times New Roman"/>
          <w:color w:val="313131"/>
          <w:kern w:val="0"/>
          <w:szCs w:val="24"/>
        </w:rPr>
        <w:t>(12</w:t>
      </w:r>
      <w:r w:rsidRPr="000B1A45">
        <w:rPr>
          <w:rFonts w:ascii="Times New Roman" w:eastAsia="標楷體" w:hAnsi="Times New Roman" w:cs="Times New Roman"/>
          <w:color w:val="313131"/>
          <w:kern w:val="0"/>
          <w:szCs w:val="24"/>
        </w:rPr>
        <w:t>級標楷體</w:t>
      </w:r>
      <w:r w:rsidRPr="000B1A45">
        <w:rPr>
          <w:rFonts w:ascii="Times New Roman" w:eastAsia="標楷體" w:hAnsi="Times New Roman" w:cs="Times New Roman"/>
          <w:color w:val="313131"/>
          <w:kern w:val="0"/>
          <w:szCs w:val="24"/>
        </w:rPr>
        <w:t xml:space="preserve">) </w:t>
      </w:r>
      <w:r w:rsidRPr="000B1A45">
        <w:rPr>
          <w:rFonts w:ascii="Times New Roman" w:eastAsia="標楷體" w:hAnsi="Times New Roman" w:cs="Times New Roman"/>
          <w:color w:val="313131"/>
          <w:kern w:val="0"/>
          <w:szCs w:val="24"/>
        </w:rPr>
        <w:t>，按</w:t>
      </w:r>
      <w:r w:rsidRPr="000B1A45">
        <w:rPr>
          <w:rFonts w:ascii="Times New Roman" w:eastAsia="標楷體" w:hAnsi="Times New Roman" w:cs="Times New Roman"/>
          <w:color w:val="313131"/>
          <w:kern w:val="0"/>
          <w:szCs w:val="24"/>
        </w:rPr>
        <w:t xml:space="preserve">1. (1) a. </w:t>
      </w: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 xml:space="preserve">(a) </w:t>
      </w: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>等順序排列</w:t>
      </w:r>
      <w:r w:rsidRPr="000B1A45">
        <w:rPr>
          <w:rFonts w:ascii="Times New Roman" w:eastAsia="標楷體" w:hAnsi="Times New Roman" w:cs="Times New Roman"/>
          <w:color w:val="4E4E4E"/>
          <w:kern w:val="0"/>
          <w:szCs w:val="24"/>
        </w:rPr>
        <w:t>。</w:t>
      </w:r>
    </w:p>
    <w:p w:rsidR="00A34648" w:rsidRPr="000B1A45" w:rsidRDefault="00A34648" w:rsidP="00A34648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4E4E4E"/>
          <w:kern w:val="0"/>
          <w:szCs w:val="24"/>
        </w:rPr>
      </w:pPr>
    </w:p>
    <w:p w:rsidR="00A34648" w:rsidRPr="000B1A45" w:rsidRDefault="00A34648" w:rsidP="00A34648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191919"/>
          <w:kern w:val="0"/>
          <w:szCs w:val="24"/>
        </w:rPr>
      </w:pP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>(</w:t>
      </w: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>二</w:t>
      </w: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 xml:space="preserve">) </w:t>
      </w: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>英文稿</w:t>
      </w:r>
    </w:p>
    <w:p w:rsidR="00A34648" w:rsidRPr="000B1A45" w:rsidRDefault="00A34648" w:rsidP="00A34648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191919"/>
          <w:kern w:val="0"/>
          <w:szCs w:val="24"/>
        </w:rPr>
      </w:pPr>
      <w:r w:rsidRPr="000B1A45">
        <w:rPr>
          <w:rFonts w:ascii="Times New Roman" w:eastAsia="標楷體" w:hAnsi="Times New Roman" w:cs="Times New Roman"/>
          <w:color w:val="313131"/>
          <w:kern w:val="0"/>
          <w:szCs w:val="24"/>
        </w:rPr>
        <w:t>1.</w:t>
      </w:r>
      <w:r w:rsidRPr="000B1A45">
        <w:rPr>
          <w:rFonts w:ascii="Times New Roman" w:eastAsia="標楷體" w:hAnsi="Times New Roman" w:cs="Times New Roman"/>
          <w:color w:val="313131"/>
          <w:kern w:val="0"/>
          <w:szCs w:val="24"/>
        </w:rPr>
        <w:t>字體為</w:t>
      </w:r>
      <w:r w:rsidRPr="000B1A45">
        <w:rPr>
          <w:rFonts w:ascii="Times New Roman" w:eastAsia="標楷體" w:hAnsi="Times New Roman" w:cs="Times New Roman"/>
          <w:color w:val="313131"/>
          <w:kern w:val="0"/>
          <w:szCs w:val="24"/>
        </w:rPr>
        <w:t>Times New Roman</w:t>
      </w:r>
      <w:r w:rsidRPr="000B1A45">
        <w:rPr>
          <w:rFonts w:ascii="Times New Roman" w:eastAsia="標楷體" w:hAnsi="Times New Roman" w:cs="Times New Roman"/>
          <w:color w:val="313131"/>
          <w:kern w:val="0"/>
          <w:szCs w:val="24"/>
        </w:rPr>
        <w:t>，</w:t>
      </w: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>行距為單間行距，上下、左右邊界請使用</w:t>
      </w: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>word</w:t>
      </w: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>內部</w:t>
      </w:r>
    </w:p>
    <w:p w:rsidR="00A34648" w:rsidRPr="000B1A45" w:rsidRDefault="00A34648" w:rsidP="00A34648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191919"/>
          <w:kern w:val="0"/>
          <w:szCs w:val="24"/>
        </w:rPr>
      </w:pP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 xml:space="preserve">  </w:t>
      </w: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>標準設定</w:t>
      </w: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>(</w:t>
      </w: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>上下</w:t>
      </w: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>2.54</w:t>
      </w: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>公分，左右</w:t>
      </w: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>3.17</w:t>
      </w: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>公分</w:t>
      </w: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>)</w:t>
      </w: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>。</w:t>
      </w:r>
    </w:p>
    <w:p w:rsidR="00A34648" w:rsidRPr="000B1A45" w:rsidRDefault="00A34648" w:rsidP="00A34648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191919"/>
          <w:kern w:val="0"/>
          <w:szCs w:val="24"/>
        </w:rPr>
      </w:pP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 xml:space="preserve">2.Level </w:t>
      </w:r>
      <w:r w:rsidRPr="000B1A45">
        <w:rPr>
          <w:rFonts w:ascii="Times New Roman" w:eastAsia="標楷體" w:hAnsi="Times New Roman" w:cs="Times New Roman"/>
          <w:color w:val="313131"/>
          <w:kern w:val="0"/>
          <w:szCs w:val="24"/>
        </w:rPr>
        <w:t xml:space="preserve">one </w:t>
      </w: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>heading</w:t>
      </w:r>
    </w:p>
    <w:p w:rsidR="00A34648" w:rsidRPr="000B1A45" w:rsidRDefault="00A34648" w:rsidP="00A34648">
      <w:pPr>
        <w:autoSpaceDE w:val="0"/>
        <w:autoSpaceDN w:val="0"/>
        <w:adjustRightInd w:val="0"/>
        <w:rPr>
          <w:rFonts w:ascii="Times New Roman" w:eastAsia="標楷體" w:hAnsi="Times New Roman" w:cs="Times New Roman"/>
          <w:b/>
          <w:bCs/>
          <w:color w:val="191919"/>
          <w:kern w:val="0"/>
          <w:sz w:val="32"/>
          <w:szCs w:val="32"/>
        </w:rPr>
      </w:pPr>
      <w:r w:rsidRPr="000B1A45">
        <w:rPr>
          <w:rFonts w:ascii="Times New Roman" w:eastAsia="標楷體" w:hAnsi="Times New Roman" w:cs="Times New Roman"/>
          <w:b/>
          <w:bCs/>
          <w:color w:val="191919"/>
          <w:kern w:val="0"/>
          <w:sz w:val="32"/>
          <w:szCs w:val="32"/>
        </w:rPr>
        <w:t>The linear model (16 Times New Roman)</w:t>
      </w:r>
    </w:p>
    <w:p w:rsidR="00A34648" w:rsidRPr="000B1A45" w:rsidRDefault="00A34648" w:rsidP="00A34648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191919"/>
          <w:kern w:val="0"/>
          <w:szCs w:val="24"/>
        </w:rPr>
      </w:pPr>
      <w:r w:rsidRPr="000B1A45">
        <w:rPr>
          <w:rFonts w:ascii="Times New Roman" w:eastAsia="標楷體" w:hAnsi="Times New Roman" w:cs="Times New Roman"/>
          <w:color w:val="313131"/>
          <w:kern w:val="0"/>
          <w:szCs w:val="24"/>
        </w:rPr>
        <w:t>2</w:t>
      </w:r>
      <w:r w:rsidRPr="000B1A45">
        <w:rPr>
          <w:rFonts w:ascii="Times New Roman" w:eastAsia="標楷體" w:hAnsi="Times New Roman" w:cs="Times New Roman"/>
          <w:color w:val="4E4E4E"/>
          <w:kern w:val="0"/>
          <w:szCs w:val="24"/>
        </w:rPr>
        <w:t xml:space="preserve">. </w:t>
      </w: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>Level two heading</w:t>
      </w:r>
    </w:p>
    <w:p w:rsidR="00A34648" w:rsidRPr="000B1A45" w:rsidRDefault="00A34648" w:rsidP="00A34648">
      <w:pPr>
        <w:autoSpaceDE w:val="0"/>
        <w:autoSpaceDN w:val="0"/>
        <w:adjustRightInd w:val="0"/>
        <w:rPr>
          <w:rFonts w:ascii="Times New Roman" w:eastAsia="標楷體" w:hAnsi="Times New Roman" w:cs="Times New Roman"/>
          <w:b/>
          <w:bCs/>
          <w:color w:val="191919"/>
          <w:kern w:val="0"/>
          <w:sz w:val="28"/>
          <w:szCs w:val="28"/>
        </w:rPr>
      </w:pPr>
      <w:r w:rsidRPr="000B1A45">
        <w:rPr>
          <w:rFonts w:ascii="Times New Roman" w:eastAsia="標楷體" w:hAnsi="Times New Roman" w:cs="Times New Roman"/>
          <w:b/>
          <w:bCs/>
          <w:color w:val="191919"/>
          <w:kern w:val="0"/>
          <w:sz w:val="28"/>
          <w:szCs w:val="28"/>
        </w:rPr>
        <w:lastRenderedPageBreak/>
        <w:t>Overview (14 Times New Roman)</w:t>
      </w:r>
    </w:p>
    <w:p w:rsidR="00A34648" w:rsidRPr="000B1A45" w:rsidRDefault="00A34648" w:rsidP="00A34648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191919"/>
          <w:kern w:val="0"/>
          <w:szCs w:val="24"/>
        </w:rPr>
      </w:pP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>3. Level three heading</w:t>
      </w:r>
    </w:p>
    <w:p w:rsidR="00A34648" w:rsidRPr="000B1A45" w:rsidRDefault="00A34648" w:rsidP="00A34648">
      <w:pPr>
        <w:autoSpaceDE w:val="0"/>
        <w:autoSpaceDN w:val="0"/>
        <w:adjustRightInd w:val="0"/>
        <w:rPr>
          <w:rFonts w:ascii="Times New Roman" w:eastAsia="標楷體" w:hAnsi="Times New Roman" w:cs="Times New Roman"/>
          <w:b/>
          <w:bCs/>
          <w:color w:val="191919"/>
          <w:kern w:val="0"/>
          <w:szCs w:val="24"/>
        </w:rPr>
      </w:pPr>
      <w:r w:rsidRPr="000B1A45">
        <w:rPr>
          <w:rFonts w:ascii="Times New Roman" w:eastAsia="標楷體" w:hAnsi="Times New Roman" w:cs="Times New Roman"/>
          <w:b/>
          <w:bCs/>
          <w:color w:val="191919"/>
          <w:kern w:val="0"/>
          <w:szCs w:val="24"/>
        </w:rPr>
        <w:t>Overview (12 Times New Roman)</w:t>
      </w:r>
    </w:p>
    <w:p w:rsidR="00A34648" w:rsidRPr="000B1A45" w:rsidRDefault="00A34648" w:rsidP="00A34648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1E1E1E"/>
          <w:kern w:val="0"/>
          <w:szCs w:val="24"/>
        </w:rPr>
      </w:pP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>二、</w:t>
      </w: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 xml:space="preserve"> </w:t>
      </w:r>
      <w:r w:rsidRPr="000B1A45">
        <w:rPr>
          <w:rFonts w:ascii="Times New Roman" w:eastAsia="標楷體" w:hAnsi="Times New Roman" w:cs="Times New Roman"/>
          <w:color w:val="1E1E1E"/>
          <w:kern w:val="0"/>
          <w:szCs w:val="24"/>
        </w:rPr>
        <w:t>圖表</w:t>
      </w:r>
    </w:p>
    <w:p w:rsidR="00A34648" w:rsidRPr="000B1A45" w:rsidRDefault="00A34648" w:rsidP="00A34648">
      <w:pPr>
        <w:autoSpaceDE w:val="0"/>
        <w:autoSpaceDN w:val="0"/>
        <w:adjustRightInd w:val="0"/>
        <w:rPr>
          <w:rFonts w:ascii="Times New Roman" w:eastAsia="標楷體" w:hAnsi="Times New Roman" w:cs="Times New Roman"/>
          <w:b/>
          <w:bCs/>
          <w:color w:val="191919"/>
          <w:kern w:val="0"/>
          <w:szCs w:val="24"/>
        </w:rPr>
      </w:pPr>
      <w:r w:rsidRPr="000B1A45">
        <w:rPr>
          <w:rFonts w:ascii="Times New Roman" w:eastAsia="標楷體" w:hAnsi="Times New Roman" w:cs="Times New Roman"/>
          <w:color w:val="1E1E1E"/>
          <w:kern w:val="0"/>
          <w:szCs w:val="24"/>
        </w:rPr>
        <w:t>圖表之標號，</w:t>
      </w:r>
      <w:r w:rsidRPr="000B1A45">
        <w:rPr>
          <w:rFonts w:ascii="Times New Roman" w:eastAsia="標楷體" w:hAnsi="Times New Roman" w:cs="Times New Roman"/>
          <w:color w:val="383838"/>
          <w:kern w:val="0"/>
          <w:szCs w:val="24"/>
        </w:rPr>
        <w:t>無</w:t>
      </w:r>
      <w:r w:rsidRPr="000B1A45">
        <w:rPr>
          <w:rFonts w:ascii="Times New Roman" w:eastAsia="標楷體" w:hAnsi="Times New Roman" w:cs="Times New Roman"/>
          <w:color w:val="1E1E1E"/>
          <w:kern w:val="0"/>
          <w:szCs w:val="24"/>
        </w:rPr>
        <w:t>論以中文或英文撰寫，一律以阿拉伯數字及</w:t>
      </w:r>
      <w:r w:rsidRPr="000B1A45">
        <w:rPr>
          <w:rFonts w:ascii="Times New Roman" w:eastAsia="標楷體" w:hAnsi="Times New Roman" w:cs="Times New Roman"/>
          <w:b/>
          <w:bCs/>
          <w:color w:val="191919"/>
          <w:kern w:val="0"/>
          <w:szCs w:val="24"/>
        </w:rPr>
        <w:t>Times New</w:t>
      </w:r>
    </w:p>
    <w:p w:rsidR="00A34648" w:rsidRPr="000B1A45" w:rsidRDefault="00A34648" w:rsidP="00A34648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383838"/>
          <w:kern w:val="0"/>
          <w:szCs w:val="24"/>
        </w:rPr>
      </w:pPr>
      <w:r w:rsidRPr="000B1A45">
        <w:rPr>
          <w:rFonts w:ascii="Times New Roman" w:eastAsia="標楷體" w:hAnsi="Times New Roman" w:cs="Times New Roman"/>
          <w:b/>
          <w:bCs/>
          <w:color w:val="191919"/>
          <w:kern w:val="0"/>
          <w:szCs w:val="24"/>
        </w:rPr>
        <w:t>Roman</w:t>
      </w:r>
      <w:r w:rsidRPr="000B1A45">
        <w:rPr>
          <w:rFonts w:ascii="Times New Roman" w:eastAsia="標楷體" w:hAnsi="Times New Roman" w:cs="Times New Roman"/>
          <w:color w:val="1E1E1E"/>
          <w:kern w:val="0"/>
          <w:szCs w:val="24"/>
        </w:rPr>
        <w:t>表之，如：圖</w:t>
      </w:r>
      <w:r w:rsidRPr="000B1A45">
        <w:rPr>
          <w:rFonts w:ascii="Times New Roman" w:eastAsia="標楷體" w:hAnsi="Times New Roman" w:cs="Times New Roman"/>
          <w:color w:val="1E1E1E"/>
          <w:kern w:val="0"/>
          <w:szCs w:val="24"/>
        </w:rPr>
        <w:t>1</w:t>
      </w:r>
      <w:r w:rsidRPr="000B1A45">
        <w:rPr>
          <w:rFonts w:ascii="Times New Roman" w:eastAsia="標楷體" w:hAnsi="Times New Roman" w:cs="Times New Roman"/>
          <w:color w:val="1E1E1E"/>
          <w:kern w:val="0"/>
          <w:szCs w:val="24"/>
        </w:rPr>
        <w:t>、表</w:t>
      </w:r>
      <w:r w:rsidRPr="000B1A45">
        <w:rPr>
          <w:rFonts w:ascii="Times New Roman" w:eastAsia="標楷體" w:hAnsi="Times New Roman" w:cs="Times New Roman"/>
          <w:color w:val="1E1E1E"/>
          <w:kern w:val="0"/>
          <w:szCs w:val="24"/>
        </w:rPr>
        <w:t>1</w:t>
      </w:r>
      <w:r w:rsidRPr="000B1A45">
        <w:rPr>
          <w:rFonts w:ascii="Times New Roman" w:eastAsia="標楷體" w:hAnsi="Times New Roman" w:cs="Times New Roman"/>
          <w:color w:val="383838"/>
          <w:kern w:val="0"/>
          <w:szCs w:val="24"/>
        </w:rPr>
        <w:t>。圖表之文字說明，採圖上表下敘述之。</w:t>
      </w:r>
    </w:p>
    <w:p w:rsidR="00A34648" w:rsidRPr="000B1A45" w:rsidRDefault="00A34648" w:rsidP="00A34648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1E1E1E"/>
          <w:kern w:val="0"/>
          <w:szCs w:val="24"/>
        </w:rPr>
      </w:pPr>
      <w:r w:rsidRPr="000B1A45">
        <w:rPr>
          <w:rFonts w:ascii="Times New Roman" w:eastAsia="標楷體" w:hAnsi="Times New Roman" w:cs="Times New Roman"/>
          <w:color w:val="383838"/>
          <w:kern w:val="0"/>
          <w:szCs w:val="24"/>
        </w:rPr>
        <w:t>三、</w:t>
      </w:r>
      <w:r w:rsidRPr="000B1A45">
        <w:rPr>
          <w:rFonts w:ascii="Times New Roman" w:eastAsia="標楷體" w:hAnsi="Times New Roman" w:cs="Times New Roman"/>
          <w:color w:val="383838"/>
          <w:kern w:val="0"/>
          <w:szCs w:val="24"/>
        </w:rPr>
        <w:t xml:space="preserve"> </w:t>
      </w:r>
      <w:r w:rsidRPr="000B1A45">
        <w:rPr>
          <w:rFonts w:ascii="Times New Roman" w:eastAsia="標楷體" w:hAnsi="Times New Roman" w:cs="Times New Roman"/>
          <w:color w:val="1E1E1E"/>
          <w:kern w:val="0"/>
          <w:szCs w:val="24"/>
        </w:rPr>
        <w:t>注釋</w:t>
      </w:r>
    </w:p>
    <w:p w:rsidR="00A34648" w:rsidRPr="000B1A45" w:rsidRDefault="00A34648" w:rsidP="00A34648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1E1E1E"/>
          <w:kern w:val="0"/>
          <w:szCs w:val="24"/>
        </w:rPr>
      </w:pPr>
      <w:r w:rsidRPr="000B1A45">
        <w:rPr>
          <w:rFonts w:ascii="Times New Roman" w:eastAsia="標楷體" w:hAnsi="Times New Roman" w:cs="Times New Roman"/>
          <w:color w:val="1E1E1E"/>
          <w:kern w:val="0"/>
          <w:szCs w:val="24"/>
        </w:rPr>
        <w:t>文中如果有參考文獻部分，請以</w:t>
      </w:r>
      <w:r w:rsidRPr="000B1A45">
        <w:rPr>
          <w:rFonts w:ascii="Times New Roman" w:eastAsia="標楷體" w:hAnsi="Times New Roman" w:cs="Times New Roman"/>
          <w:color w:val="1E1E1E"/>
          <w:kern w:val="0"/>
          <w:szCs w:val="24"/>
        </w:rPr>
        <w:t>( )</w:t>
      </w:r>
      <w:r w:rsidRPr="000B1A45">
        <w:rPr>
          <w:rFonts w:ascii="Times New Roman" w:eastAsia="標楷體" w:hAnsi="Times New Roman" w:cs="Times New Roman"/>
          <w:color w:val="1E1E1E"/>
          <w:kern w:val="0"/>
          <w:szCs w:val="24"/>
        </w:rPr>
        <w:t>表之，</w:t>
      </w:r>
      <w:r w:rsidRPr="000B1A45">
        <w:rPr>
          <w:rFonts w:ascii="Times New Roman" w:eastAsia="標楷體" w:hAnsi="Times New Roman" w:cs="Times New Roman"/>
          <w:color w:val="1E1E1E"/>
          <w:kern w:val="0"/>
          <w:szCs w:val="24"/>
        </w:rPr>
        <w:t>( )</w:t>
      </w:r>
      <w:r w:rsidRPr="000B1A45">
        <w:rPr>
          <w:rFonts w:ascii="Times New Roman" w:eastAsia="標楷體" w:hAnsi="Times New Roman" w:cs="Times New Roman"/>
          <w:color w:val="1E1E1E"/>
          <w:kern w:val="0"/>
          <w:szCs w:val="24"/>
        </w:rPr>
        <w:t>中寫明文獻之作者及年代，如</w:t>
      </w:r>
    </w:p>
    <w:p w:rsidR="00A34648" w:rsidRPr="000B1A45" w:rsidRDefault="00A34648" w:rsidP="00A34648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1E1E1E"/>
          <w:kern w:val="0"/>
          <w:szCs w:val="24"/>
        </w:rPr>
      </w:pPr>
      <w:r w:rsidRPr="000B1A45">
        <w:rPr>
          <w:rFonts w:ascii="Times New Roman" w:eastAsia="標楷體" w:hAnsi="Times New Roman" w:cs="Times New Roman"/>
          <w:color w:val="1E1E1E"/>
          <w:kern w:val="0"/>
          <w:szCs w:val="24"/>
        </w:rPr>
        <w:t>英文：</w:t>
      </w:r>
      <w:r w:rsidRPr="000B1A45">
        <w:rPr>
          <w:rFonts w:ascii="Times New Roman" w:eastAsia="標楷體" w:hAnsi="Times New Roman" w:cs="Times New Roman"/>
          <w:color w:val="1E1E1E"/>
          <w:kern w:val="0"/>
          <w:szCs w:val="24"/>
        </w:rPr>
        <w:t>( Simpson, 1986)</w:t>
      </w:r>
      <w:r w:rsidRPr="000B1A45">
        <w:rPr>
          <w:rFonts w:ascii="Times New Roman" w:eastAsia="標楷體" w:hAnsi="Times New Roman" w:cs="Times New Roman"/>
          <w:color w:val="1E1E1E"/>
          <w:kern w:val="0"/>
          <w:szCs w:val="24"/>
        </w:rPr>
        <w:t>或</w:t>
      </w:r>
      <w:r w:rsidRPr="000B1A45">
        <w:rPr>
          <w:rFonts w:ascii="Times New Roman" w:eastAsia="標楷體" w:hAnsi="Times New Roman" w:cs="Times New Roman"/>
          <w:color w:val="1E1E1E"/>
          <w:kern w:val="0"/>
          <w:szCs w:val="24"/>
        </w:rPr>
        <w:t>(Engel et al., 1990 )</w:t>
      </w:r>
      <w:r w:rsidRPr="000B1A45">
        <w:rPr>
          <w:rFonts w:ascii="Times New Roman" w:eastAsia="標楷體" w:hAnsi="Times New Roman" w:cs="Times New Roman"/>
          <w:color w:val="1E1E1E"/>
          <w:kern w:val="0"/>
          <w:szCs w:val="24"/>
        </w:rPr>
        <w:t>；中文：</w:t>
      </w:r>
      <w:r w:rsidRPr="000B1A45">
        <w:rPr>
          <w:rFonts w:ascii="Times New Roman" w:eastAsia="標楷體" w:hAnsi="Times New Roman" w:cs="Times New Roman"/>
          <w:color w:val="1E1E1E"/>
          <w:kern w:val="0"/>
          <w:szCs w:val="24"/>
        </w:rPr>
        <w:t>(</w:t>
      </w:r>
      <w:r w:rsidRPr="000B1A45">
        <w:rPr>
          <w:rFonts w:ascii="Times New Roman" w:eastAsia="標楷體" w:hAnsi="Times New Roman" w:cs="Times New Roman"/>
          <w:color w:val="1E1E1E"/>
          <w:kern w:val="0"/>
          <w:szCs w:val="24"/>
        </w:rPr>
        <w:t>劉遠楨，</w:t>
      </w:r>
      <w:r w:rsidRPr="000B1A45">
        <w:rPr>
          <w:rFonts w:ascii="Times New Roman" w:eastAsia="標楷體" w:hAnsi="Times New Roman" w:cs="Times New Roman"/>
          <w:color w:val="1E1E1E"/>
          <w:kern w:val="0"/>
          <w:szCs w:val="24"/>
        </w:rPr>
        <w:t>2012)</w:t>
      </w:r>
      <w:r w:rsidRPr="000B1A45">
        <w:rPr>
          <w:rFonts w:ascii="Times New Roman" w:eastAsia="標楷體" w:hAnsi="Times New Roman" w:cs="Times New Roman"/>
          <w:color w:val="1E1E1E"/>
          <w:kern w:val="0"/>
          <w:szCs w:val="24"/>
        </w:rPr>
        <w:t>或</w:t>
      </w:r>
      <w:r w:rsidRPr="000B1A45">
        <w:rPr>
          <w:rFonts w:ascii="Times New Roman" w:eastAsia="標楷體" w:hAnsi="Times New Roman" w:cs="Times New Roman"/>
          <w:color w:val="1E1E1E"/>
          <w:kern w:val="0"/>
          <w:szCs w:val="24"/>
        </w:rPr>
        <w:t>(</w:t>
      </w:r>
      <w:r w:rsidRPr="000B1A45">
        <w:rPr>
          <w:rFonts w:ascii="Times New Roman" w:eastAsia="標楷體" w:hAnsi="Times New Roman" w:cs="Times New Roman"/>
          <w:color w:val="1E1E1E"/>
          <w:kern w:val="0"/>
          <w:szCs w:val="24"/>
        </w:rPr>
        <w:t>劉遠楨、黃思華，</w:t>
      </w:r>
      <w:r w:rsidRPr="000B1A45">
        <w:rPr>
          <w:rFonts w:ascii="Times New Roman" w:eastAsia="標楷體" w:hAnsi="Times New Roman" w:cs="Times New Roman"/>
          <w:color w:val="1E1E1E"/>
          <w:kern w:val="0"/>
          <w:szCs w:val="24"/>
        </w:rPr>
        <w:t>2003)</w:t>
      </w:r>
      <w:r w:rsidRPr="000B1A45">
        <w:rPr>
          <w:rFonts w:ascii="Times New Roman" w:eastAsia="標楷體" w:hAnsi="Times New Roman" w:cs="Times New Roman"/>
          <w:color w:val="1E1E1E"/>
          <w:kern w:val="0"/>
          <w:szCs w:val="24"/>
        </w:rPr>
        <w:t>表示之。文中如果有內容註說明，中、英文稿請用阿拉伯數字順序標明在右上角號</w:t>
      </w:r>
      <w:r w:rsidRPr="000B1A45">
        <w:rPr>
          <w:rFonts w:ascii="Times New Roman" w:eastAsia="標楷體" w:hAnsi="Times New Roman" w:cs="Times New Roman"/>
          <w:color w:val="383838"/>
          <w:kern w:val="0"/>
          <w:szCs w:val="24"/>
        </w:rPr>
        <w:t>。</w:t>
      </w:r>
    </w:p>
    <w:p w:rsidR="00A34648" w:rsidRPr="000B1A45" w:rsidRDefault="00A34648" w:rsidP="00A34648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1E1E1E"/>
          <w:kern w:val="0"/>
          <w:szCs w:val="24"/>
        </w:rPr>
      </w:pPr>
    </w:p>
    <w:p w:rsidR="00BC595C" w:rsidRPr="00A34648" w:rsidRDefault="00BC595C"/>
    <w:sectPr w:rsidR="00BC595C" w:rsidRPr="00A34648" w:rsidSect="0024448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648"/>
    <w:rsid w:val="00A34648"/>
    <w:rsid w:val="00BC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3A0BB3-142D-48E4-BF90-3E1242422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64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</dc:creator>
  <cp:keywords/>
  <dc:description/>
  <cp:lastModifiedBy>fion</cp:lastModifiedBy>
  <cp:revision>1</cp:revision>
  <dcterms:created xsi:type="dcterms:W3CDTF">2018-07-24T04:05:00Z</dcterms:created>
  <dcterms:modified xsi:type="dcterms:W3CDTF">2018-07-24T04:06:00Z</dcterms:modified>
</cp:coreProperties>
</file>